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0BB" w:rsidRDefault="00AD20BB" w:rsidP="00AD20BB">
      <w:pPr>
        <w:shd w:val="clear" w:color="auto" w:fill="EDEDED" w:themeFill="accent3" w:themeFillTint="33"/>
        <w:spacing w:after="0" w:line="240" w:lineRule="auto"/>
        <w:jc w:val="center"/>
        <w:rPr>
          <w:b/>
          <w:sz w:val="28"/>
          <w:szCs w:val="28"/>
        </w:rPr>
      </w:pPr>
      <w:r w:rsidRPr="00D3520B">
        <w:rPr>
          <w:b/>
          <w:sz w:val="28"/>
          <w:szCs w:val="28"/>
        </w:rPr>
        <w:t>ΠΑΡΑΡΤΗΜΑ</w:t>
      </w:r>
      <w:r>
        <w:rPr>
          <w:b/>
          <w:sz w:val="28"/>
          <w:szCs w:val="28"/>
        </w:rPr>
        <w:t xml:space="preserve"> Β</w:t>
      </w:r>
    </w:p>
    <w:p w:rsidR="00AD20BB" w:rsidRPr="00530E20" w:rsidRDefault="00AD20BB" w:rsidP="00AD20BB">
      <w:pPr>
        <w:autoSpaceDE w:val="0"/>
        <w:autoSpaceDN w:val="0"/>
        <w:adjustRightInd w:val="0"/>
        <w:spacing w:after="0" w:line="240" w:lineRule="auto"/>
        <w:jc w:val="both"/>
        <w:rPr>
          <w:rFonts w:asciiTheme="minorHAnsi" w:hAnsiTheme="minorHAnsi" w:cs="Arial"/>
        </w:rPr>
      </w:pPr>
    </w:p>
    <w:tbl>
      <w:tblPr>
        <w:tblW w:w="9828" w:type="dxa"/>
        <w:tblCellMar>
          <w:left w:w="0" w:type="dxa"/>
          <w:right w:w="0" w:type="dxa"/>
        </w:tblCellMar>
        <w:tblLook w:val="0000" w:firstRow="0" w:lastRow="0" w:firstColumn="0" w:lastColumn="0" w:noHBand="0" w:noVBand="0"/>
      </w:tblPr>
      <w:tblGrid>
        <w:gridCol w:w="9828"/>
      </w:tblGrid>
      <w:tr w:rsidR="00AD20BB" w:rsidRPr="00FA2693" w:rsidTr="00453193">
        <w:trPr>
          <w:trHeight w:val="283"/>
        </w:trPr>
        <w:tc>
          <w:tcPr>
            <w:tcW w:w="9828" w:type="dxa"/>
          </w:tcPr>
          <w:p w:rsidR="00AD20BB" w:rsidRPr="00FA2693" w:rsidRDefault="00AD20BB" w:rsidP="00453193">
            <w:pPr>
              <w:rPr>
                <w:rFonts w:asciiTheme="minorHAnsi" w:hAnsiTheme="minorHAnsi" w:cstheme="minorHAnsi"/>
                <w:spacing w:val="80"/>
                <w:lang w:val="en-US"/>
              </w:rPr>
            </w:pPr>
            <w:r w:rsidRPr="00FA2693">
              <w:rPr>
                <w:rFonts w:asciiTheme="minorHAnsi" w:hAnsiTheme="minorHAnsi" w:cstheme="minorHAnsi"/>
                <w:spacing w:val="80"/>
              </w:rPr>
              <w:t>ΕΛΛΗΝΙΚΗ ΔΗΜΟΚΡΑΤΙΑ</w:t>
            </w:r>
            <w:r w:rsidRPr="00FA2693">
              <w:rPr>
                <w:rFonts w:asciiTheme="minorHAnsi" w:hAnsiTheme="minorHAnsi" w:cstheme="minorHAnsi"/>
                <w:spacing w:val="80"/>
                <w:lang w:val="en-US"/>
              </w:rPr>
              <w:t xml:space="preserve">              </w:t>
            </w:r>
          </w:p>
          <w:p w:rsidR="00AD20BB" w:rsidRPr="00FA2693" w:rsidRDefault="00AD20BB" w:rsidP="00453193">
            <w:pPr>
              <w:rPr>
                <w:rFonts w:asciiTheme="minorHAnsi" w:hAnsiTheme="minorHAnsi" w:cstheme="minorHAnsi"/>
                <w:spacing w:val="80"/>
              </w:rPr>
            </w:pPr>
            <w:r w:rsidRPr="00FA2693">
              <w:rPr>
                <w:rFonts w:asciiTheme="minorHAnsi" w:hAnsiTheme="minorHAnsi" w:cstheme="minorHAnsi"/>
                <w:noProof/>
                <w:spacing w:val="80"/>
                <w:lang w:eastAsia="el-GR"/>
              </w:rPr>
              <w:drawing>
                <wp:inline distT="0" distB="0" distL="0" distR="0" wp14:anchorId="7F381698" wp14:editId="25C7C1E7">
                  <wp:extent cx="2428504" cy="881242"/>
                  <wp:effectExtent l="0" t="0" r="0" b="0"/>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2017_logo_g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9552" cy="885251"/>
                          </a:xfrm>
                          <a:prstGeom prst="rect">
                            <a:avLst/>
                          </a:prstGeom>
                        </pic:spPr>
                      </pic:pic>
                    </a:graphicData>
                  </a:graphic>
                </wp:inline>
              </w:drawing>
            </w:r>
          </w:p>
        </w:tc>
      </w:tr>
      <w:tr w:rsidR="00AD20BB" w:rsidRPr="00FA2693" w:rsidTr="00453193">
        <w:trPr>
          <w:trHeight w:val="245"/>
        </w:trPr>
        <w:tc>
          <w:tcPr>
            <w:tcW w:w="9828" w:type="dxa"/>
          </w:tcPr>
          <w:p w:rsidR="00AD20BB" w:rsidRPr="00FA2693" w:rsidRDefault="00AD20BB" w:rsidP="00453193">
            <w:pPr>
              <w:rPr>
                <w:rFonts w:asciiTheme="minorHAnsi" w:hAnsiTheme="minorHAnsi" w:cstheme="minorHAnsi"/>
                <w:b/>
              </w:rPr>
            </w:pPr>
          </w:p>
        </w:tc>
      </w:tr>
    </w:tbl>
    <w:p w:rsidR="00AD20BB" w:rsidRPr="00FA2693" w:rsidRDefault="00AD20BB" w:rsidP="00AD20BB">
      <w:pPr>
        <w:spacing w:line="360" w:lineRule="auto"/>
        <w:jc w:val="center"/>
        <w:rPr>
          <w:rFonts w:asciiTheme="minorHAnsi" w:hAnsiTheme="minorHAnsi" w:cstheme="minorHAnsi"/>
          <w:b/>
        </w:rPr>
      </w:pPr>
      <w:r w:rsidRPr="00FA2693">
        <w:rPr>
          <w:rFonts w:asciiTheme="minorHAnsi" w:hAnsiTheme="minorHAnsi" w:cstheme="minorHAnsi"/>
          <w:b/>
        </w:rPr>
        <w:t>ΕΝΤΥΠΟ ΟΙΚΟΝΟΜΙΚΗΣ ΠΡΟΣΦΟΡΑΣ</w:t>
      </w:r>
    </w:p>
    <w:p w:rsidR="00F13CF4" w:rsidRPr="005A1D7E" w:rsidRDefault="00F13CF4" w:rsidP="00F13CF4">
      <w:pPr>
        <w:spacing w:after="120" w:line="360" w:lineRule="auto"/>
        <w:jc w:val="center"/>
        <w:rPr>
          <w:rFonts w:ascii="Times New Roman" w:eastAsia="PMingLiU" w:hAnsi="Times New Roman"/>
          <w:b/>
          <w:sz w:val="32"/>
          <w:szCs w:val="32"/>
          <w:u w:val="single"/>
        </w:rPr>
      </w:pPr>
      <w:r w:rsidRPr="005A1D7E">
        <w:rPr>
          <w:rFonts w:ascii="Times New Roman" w:eastAsia="PMingLiU" w:hAnsi="Times New Roman"/>
          <w:b/>
          <w:sz w:val="32"/>
          <w:szCs w:val="32"/>
          <w:u w:val="single"/>
        </w:rPr>
        <w:t>ΕΝΤΥΠΟ ΟΙΚΟΝΟΜΙΚΗΣ ΠΡΟΣΦΟΡΑΣ</w:t>
      </w:r>
    </w:p>
    <w:p w:rsidR="00F13CF4" w:rsidRPr="005A1D7E" w:rsidRDefault="00F13CF4" w:rsidP="00F13CF4">
      <w:pPr>
        <w:spacing w:after="120" w:line="240" w:lineRule="auto"/>
        <w:jc w:val="both"/>
        <w:rPr>
          <w:rFonts w:eastAsia="Times New Roman" w:cs="Calibri"/>
        </w:rPr>
      </w:pPr>
    </w:p>
    <w:p w:rsidR="00F13CF4" w:rsidRPr="005A1D7E" w:rsidRDefault="00F13CF4" w:rsidP="00F13CF4">
      <w:pPr>
        <w:spacing w:after="120" w:line="360" w:lineRule="auto"/>
        <w:rPr>
          <w:rFonts w:ascii="Times New Roman" w:eastAsia="Times New Roman" w:hAnsi="Times New Roman"/>
        </w:rPr>
      </w:pPr>
      <w:r w:rsidRPr="005A1D7E">
        <w:rPr>
          <w:rFonts w:ascii="Times New Roman" w:eastAsia="Times New Roman" w:hAnsi="Times New Roman"/>
        </w:rPr>
        <w:t xml:space="preserve">Του . . . . . . . . . . . . . . . . . . . . . . . . . . . . . . . . . . . . . . . . . . . . . .. . . . . . . . . . . . . . . . . Κατοίκου . . . . . . . . . . . . . . οδός . . . . . . . . . . . . . . . . . . </w:t>
      </w:r>
      <w:proofErr w:type="spellStart"/>
      <w:r w:rsidRPr="005A1D7E">
        <w:rPr>
          <w:rFonts w:ascii="Times New Roman" w:eastAsia="Times New Roman" w:hAnsi="Times New Roman"/>
        </w:rPr>
        <w:t>αριθμ</w:t>
      </w:r>
      <w:proofErr w:type="spellEnd"/>
      <w:r w:rsidRPr="005A1D7E">
        <w:rPr>
          <w:rFonts w:ascii="Times New Roman" w:eastAsia="Times New Roman" w:hAnsi="Times New Roman"/>
        </w:rPr>
        <w:t xml:space="preserve">. . . . . . . .  </w:t>
      </w:r>
      <w:proofErr w:type="spellStart"/>
      <w:r w:rsidRPr="005A1D7E">
        <w:rPr>
          <w:rFonts w:ascii="Times New Roman" w:eastAsia="Times New Roman" w:hAnsi="Times New Roman"/>
        </w:rPr>
        <w:t>Αριθμ</w:t>
      </w:r>
      <w:proofErr w:type="spellEnd"/>
      <w:r w:rsidRPr="005A1D7E">
        <w:rPr>
          <w:rFonts w:ascii="Times New Roman" w:eastAsia="Times New Roman" w:hAnsi="Times New Roman"/>
        </w:rPr>
        <w:t xml:space="preserve">. </w:t>
      </w:r>
      <w:proofErr w:type="spellStart"/>
      <w:r w:rsidRPr="005A1D7E">
        <w:rPr>
          <w:rFonts w:ascii="Times New Roman" w:eastAsia="Times New Roman" w:hAnsi="Times New Roman"/>
        </w:rPr>
        <w:t>Τηλ</w:t>
      </w:r>
      <w:proofErr w:type="spellEnd"/>
      <w:r w:rsidRPr="005A1D7E">
        <w:rPr>
          <w:rFonts w:ascii="Times New Roman" w:eastAsia="Times New Roman" w:hAnsi="Times New Roman"/>
        </w:rPr>
        <w:t xml:space="preserve"> . . . . . . . . . . .  . . . . . . . . . . . . . .  Ιδιότητα . . . . . . . . . . . . . . . . . . . . . . . . . . . . . . </w:t>
      </w:r>
    </w:p>
    <w:p w:rsidR="00F13CF4" w:rsidRPr="005A1D7E" w:rsidRDefault="00F13CF4" w:rsidP="00F13CF4">
      <w:pPr>
        <w:spacing w:after="0" w:line="240" w:lineRule="auto"/>
        <w:ind w:left="1276" w:hanging="1276"/>
        <w:jc w:val="both"/>
        <w:rPr>
          <w:rFonts w:ascii="Times New Roman" w:eastAsia="Times New Roman" w:hAnsi="Times New Roman"/>
        </w:rPr>
      </w:pPr>
    </w:p>
    <w:p w:rsidR="00F13CF4" w:rsidRPr="005A1D7E" w:rsidRDefault="00F13CF4" w:rsidP="00F13CF4">
      <w:pPr>
        <w:spacing w:after="0" w:line="240" w:lineRule="auto"/>
        <w:jc w:val="center"/>
        <w:rPr>
          <w:rFonts w:ascii="Times New Roman" w:eastAsia="Times New Roman" w:hAnsi="Times New Roman"/>
        </w:rPr>
      </w:pPr>
      <w:r w:rsidRPr="005A1D7E">
        <w:rPr>
          <w:rFonts w:ascii="Times New Roman" w:eastAsia="Times New Roman" w:hAnsi="Times New Roman"/>
          <w:b/>
        </w:rPr>
        <w:t>ΠΡΟΣ</w:t>
      </w:r>
      <w:r w:rsidRPr="005A1D7E">
        <w:rPr>
          <w:rFonts w:ascii="Times New Roman" w:eastAsia="Times New Roman" w:hAnsi="Times New Roman"/>
        </w:rPr>
        <w:t>:</w:t>
      </w:r>
    </w:p>
    <w:p w:rsidR="00F13CF4" w:rsidRPr="005A1D7E" w:rsidRDefault="00F13CF4" w:rsidP="00F13CF4">
      <w:pPr>
        <w:spacing w:after="0" w:line="240" w:lineRule="auto"/>
        <w:ind w:left="3686" w:hanging="25"/>
        <w:jc w:val="both"/>
        <w:rPr>
          <w:rFonts w:ascii="Times New Roman" w:eastAsia="Times New Roman" w:hAnsi="Times New Roman"/>
        </w:rPr>
      </w:pPr>
    </w:p>
    <w:p w:rsidR="00F13CF4" w:rsidRPr="005A1D7E" w:rsidRDefault="00F13CF4" w:rsidP="00F13CF4">
      <w:pPr>
        <w:spacing w:after="0" w:line="360" w:lineRule="auto"/>
        <w:jc w:val="both"/>
        <w:rPr>
          <w:rFonts w:ascii="Times New Roman" w:eastAsia="Times New Roman" w:hAnsi="Times New Roman"/>
          <w:b/>
        </w:rPr>
      </w:pPr>
      <w:r w:rsidRPr="005A1D7E">
        <w:rPr>
          <w:rFonts w:ascii="Times New Roman" w:eastAsia="Times New Roman" w:hAnsi="Times New Roman"/>
        </w:rPr>
        <w:t xml:space="preserve">Την επιτροπή Διενέργειας και Ε.Ε.Α. της Δημοπρασίας για την ανάδειξη Αναδόχου εκτελέσεως των εργασιών της εργολαβίας: </w:t>
      </w:r>
      <w:r>
        <w:rPr>
          <w:rFonts w:ascii="Times New Roman" w:eastAsia="Times New Roman" w:hAnsi="Times New Roman"/>
        </w:rPr>
        <w:t xml:space="preserve"> </w:t>
      </w:r>
      <w:r w:rsidRPr="005A1D7E">
        <w:rPr>
          <w:rFonts w:ascii="Times New Roman" w:eastAsia="Times New Roman" w:hAnsi="Times New Roman"/>
          <w:b/>
          <w:bCs/>
          <w:sz w:val="24"/>
          <w:szCs w:val="24"/>
        </w:rPr>
        <w:t>«</w:t>
      </w:r>
      <w:r w:rsidRPr="005A1D7E">
        <w:rPr>
          <w:rFonts w:ascii="Times New Roman" w:eastAsia="Times New Roman" w:hAnsi="Times New Roman"/>
          <w:b/>
        </w:rPr>
        <w:t>Αντικατάσταση μονώσεων αεραγωγών δώματος Συνεδριακού &amp; Πολιτιστικού Κέντρου Πανεπιστημίου Πατρών</w:t>
      </w:r>
      <w:r w:rsidRPr="005A1D7E">
        <w:rPr>
          <w:rFonts w:ascii="Times New Roman" w:eastAsia="Times New Roman" w:hAnsi="Times New Roman"/>
          <w:b/>
          <w:bCs/>
          <w:sz w:val="24"/>
          <w:szCs w:val="24"/>
        </w:rPr>
        <w:t>»</w:t>
      </w:r>
    </w:p>
    <w:p w:rsidR="00F13CF4" w:rsidRPr="005A1D7E" w:rsidRDefault="00F13CF4" w:rsidP="00F13CF4">
      <w:pPr>
        <w:spacing w:after="0" w:line="240" w:lineRule="auto"/>
        <w:jc w:val="center"/>
        <w:rPr>
          <w:rFonts w:ascii="Times New Roman" w:eastAsia="Times New Roman" w:hAnsi="Times New Roman"/>
          <w:u w:val="single"/>
        </w:rPr>
      </w:pPr>
      <w:bookmarkStart w:id="0" w:name="_GoBack"/>
      <w:bookmarkEnd w:id="0"/>
      <w:r w:rsidRPr="005A1D7E">
        <w:rPr>
          <w:rFonts w:ascii="Times New Roman" w:eastAsia="Times New Roman" w:hAnsi="Times New Roman"/>
          <w:u w:val="single"/>
        </w:rPr>
        <w:t>ΕΝΤΑΥΘΑ</w:t>
      </w:r>
    </w:p>
    <w:p w:rsidR="00F13CF4" w:rsidRPr="005A1D7E" w:rsidRDefault="00F13CF4" w:rsidP="00F13CF4">
      <w:pPr>
        <w:spacing w:after="0" w:line="240" w:lineRule="auto"/>
        <w:jc w:val="center"/>
        <w:rPr>
          <w:rFonts w:ascii="Times New Roman" w:eastAsia="Times New Roman" w:hAnsi="Times New Roman"/>
          <w:u w:val="single"/>
        </w:rPr>
      </w:pPr>
    </w:p>
    <w:p w:rsidR="00F13CF4" w:rsidRPr="005A1D7E" w:rsidRDefault="00F13CF4" w:rsidP="00F13CF4">
      <w:pPr>
        <w:spacing w:after="0" w:line="360" w:lineRule="auto"/>
        <w:jc w:val="both"/>
        <w:rPr>
          <w:rFonts w:ascii="Times New Roman" w:eastAsia="Times New Roman" w:hAnsi="Times New Roman"/>
        </w:rPr>
      </w:pPr>
      <w:r w:rsidRPr="005A1D7E">
        <w:rPr>
          <w:rFonts w:ascii="Times New Roman" w:eastAsia="Times New Roman" w:hAnsi="Times New Roman"/>
        </w:rPr>
        <w:tab/>
        <w:t xml:space="preserve">Αφού έλαβα γνώση της διακηρύξεως ως και των λοιπών όρων και συνθηκών του ως άνω δημοπρατούμενου έργου αποδέχομαι όλα αυτά πλήρως, υποβάλλω την παρούσα προσφορά και δηλώνω ότι αναλαμβάνω την εκτέλεση του προκειμένου έργου με έκπτωση: </w:t>
      </w:r>
    </w:p>
    <w:p w:rsidR="00F13CF4" w:rsidRPr="005A1D7E" w:rsidRDefault="00F13CF4" w:rsidP="00F13CF4">
      <w:pPr>
        <w:spacing w:after="0" w:line="360" w:lineRule="auto"/>
        <w:jc w:val="both"/>
        <w:rPr>
          <w:rFonts w:ascii="Times New Roman" w:eastAsia="Times New Roman" w:hAnsi="Times New Roman"/>
        </w:rPr>
      </w:pPr>
      <w:r w:rsidRPr="005A1D7E">
        <w:rPr>
          <w:rFonts w:ascii="Times New Roman" w:eastAsia="Times New Roman" w:hAnsi="Times New Roman"/>
        </w:rPr>
        <w:t xml:space="preserve">(ολογράφως) .......................................................................................................…….......................................... </w:t>
      </w:r>
    </w:p>
    <w:p w:rsidR="00F13CF4" w:rsidRPr="005A1D7E" w:rsidRDefault="00F13CF4" w:rsidP="00F13CF4">
      <w:pPr>
        <w:spacing w:after="0" w:line="360" w:lineRule="auto"/>
        <w:jc w:val="both"/>
        <w:rPr>
          <w:rFonts w:ascii="Times New Roman" w:eastAsia="Times New Roman" w:hAnsi="Times New Roman"/>
        </w:rPr>
      </w:pPr>
      <w:r w:rsidRPr="005A1D7E">
        <w:rPr>
          <w:rFonts w:ascii="Times New Roman" w:eastAsia="Times New Roman" w:hAnsi="Times New Roman"/>
        </w:rPr>
        <w:t>(τοις εκατό)   ......... %</w:t>
      </w:r>
    </w:p>
    <w:p w:rsidR="00F13CF4" w:rsidRPr="005A1D7E" w:rsidRDefault="00F13CF4" w:rsidP="00F13CF4">
      <w:pPr>
        <w:spacing w:after="0" w:line="360" w:lineRule="auto"/>
        <w:jc w:val="both"/>
        <w:rPr>
          <w:rFonts w:ascii="Times New Roman" w:eastAsia="Times New Roman" w:hAnsi="Times New Roman"/>
        </w:rPr>
      </w:pPr>
      <w:r w:rsidRPr="005A1D7E">
        <w:rPr>
          <w:rFonts w:ascii="Times New Roman" w:eastAsia="Times New Roman" w:hAnsi="Times New Roman"/>
        </w:rPr>
        <w:t>επί του προϋπολογισμού της μελέτης.</w:t>
      </w:r>
    </w:p>
    <w:p w:rsidR="00F13CF4" w:rsidRPr="005A1D7E" w:rsidRDefault="00F13CF4" w:rsidP="00F13CF4">
      <w:pPr>
        <w:spacing w:after="0" w:line="360" w:lineRule="auto"/>
        <w:jc w:val="both"/>
        <w:rPr>
          <w:rFonts w:ascii="Times New Roman" w:eastAsia="Times New Roman" w:hAnsi="Times New Roman"/>
        </w:rPr>
      </w:pPr>
      <w:r w:rsidRPr="005A1D7E">
        <w:rPr>
          <w:rFonts w:ascii="Times New Roman" w:eastAsia="Times New Roman" w:hAnsi="Times New Roman"/>
        </w:rPr>
        <w:tab/>
        <w:t>Η παρούσα ισχύει για έξι μήνες.</w:t>
      </w:r>
    </w:p>
    <w:p w:rsidR="00F13CF4" w:rsidRPr="005A1D7E" w:rsidRDefault="00F13CF4" w:rsidP="00F13CF4">
      <w:pPr>
        <w:tabs>
          <w:tab w:val="left" w:pos="1980"/>
        </w:tabs>
        <w:spacing w:after="120" w:line="240" w:lineRule="auto"/>
        <w:ind w:left="1979"/>
        <w:jc w:val="both"/>
        <w:rPr>
          <w:rFonts w:ascii="Times New Roman" w:eastAsia="Times New Roman" w:hAnsi="Times New Roman"/>
          <w:highlight w:val="yellow"/>
        </w:rPr>
      </w:pPr>
    </w:p>
    <w:p w:rsidR="00F13CF4" w:rsidRPr="005A1D7E" w:rsidRDefault="00F13CF4" w:rsidP="00F13CF4">
      <w:pPr>
        <w:tabs>
          <w:tab w:val="left" w:pos="4536"/>
        </w:tabs>
        <w:spacing w:after="120" w:line="240" w:lineRule="auto"/>
        <w:jc w:val="center"/>
        <w:rPr>
          <w:rFonts w:ascii="Times New Roman" w:eastAsia="Times New Roman" w:hAnsi="Times New Roman"/>
        </w:rPr>
      </w:pPr>
    </w:p>
    <w:p w:rsidR="00F13CF4" w:rsidRPr="005A1D7E" w:rsidRDefault="00F13CF4" w:rsidP="00F13CF4">
      <w:pPr>
        <w:tabs>
          <w:tab w:val="left" w:pos="4536"/>
        </w:tabs>
        <w:spacing w:after="120" w:line="240" w:lineRule="auto"/>
        <w:jc w:val="center"/>
        <w:rPr>
          <w:rFonts w:ascii="Times New Roman" w:eastAsia="Times New Roman" w:hAnsi="Times New Roman"/>
        </w:rPr>
      </w:pPr>
      <w:r w:rsidRPr="005A1D7E">
        <w:rPr>
          <w:rFonts w:ascii="Times New Roman" w:eastAsia="Times New Roman" w:hAnsi="Times New Roman"/>
        </w:rPr>
        <w:t>Πάτρα      /    /2021</w:t>
      </w:r>
    </w:p>
    <w:p w:rsidR="00F13CF4" w:rsidRPr="005A1D7E" w:rsidRDefault="00F13CF4" w:rsidP="00F13CF4">
      <w:pPr>
        <w:tabs>
          <w:tab w:val="left" w:pos="4536"/>
        </w:tabs>
        <w:spacing w:after="120" w:line="240" w:lineRule="auto"/>
        <w:rPr>
          <w:rFonts w:ascii="Times New Roman" w:eastAsia="Times New Roman" w:hAnsi="Times New Roman"/>
        </w:rPr>
      </w:pPr>
    </w:p>
    <w:p w:rsidR="00F13CF4" w:rsidRPr="005A1D7E" w:rsidRDefault="00F13CF4" w:rsidP="00F13CF4">
      <w:pPr>
        <w:tabs>
          <w:tab w:val="left" w:pos="4536"/>
        </w:tabs>
        <w:spacing w:after="120" w:line="240" w:lineRule="auto"/>
        <w:rPr>
          <w:rFonts w:ascii="Times New Roman" w:eastAsia="Times New Roman" w:hAnsi="Times New Roman"/>
        </w:rPr>
      </w:pPr>
    </w:p>
    <w:p w:rsidR="00F13CF4" w:rsidRPr="005A1D7E" w:rsidRDefault="00F13CF4" w:rsidP="00F13CF4">
      <w:pPr>
        <w:tabs>
          <w:tab w:val="left" w:pos="4536"/>
        </w:tabs>
        <w:spacing w:after="120" w:line="240" w:lineRule="auto"/>
        <w:jc w:val="center"/>
        <w:rPr>
          <w:rFonts w:ascii="Times New Roman" w:eastAsia="Times New Roman" w:hAnsi="Times New Roman"/>
        </w:rPr>
      </w:pPr>
      <w:r w:rsidRPr="005A1D7E">
        <w:rPr>
          <w:rFonts w:ascii="Times New Roman" w:eastAsia="Times New Roman" w:hAnsi="Times New Roman"/>
        </w:rPr>
        <w:t>Ο Προσφέρων</w:t>
      </w:r>
    </w:p>
    <w:p w:rsidR="00F13CF4" w:rsidRPr="005A1D7E" w:rsidRDefault="00F13CF4" w:rsidP="00F13CF4">
      <w:pPr>
        <w:spacing w:after="120" w:line="240" w:lineRule="auto"/>
        <w:jc w:val="center"/>
        <w:rPr>
          <w:rFonts w:ascii="Times New Roman" w:eastAsia="Times New Roman" w:hAnsi="Times New Roman"/>
        </w:rPr>
      </w:pPr>
      <w:r w:rsidRPr="005A1D7E">
        <w:rPr>
          <w:rFonts w:ascii="Times New Roman" w:eastAsia="Times New Roman" w:hAnsi="Times New Roman"/>
          <w:b/>
        </w:rPr>
        <w:t xml:space="preserve"> (Υπογραφή – Σφραγίδα)</w:t>
      </w:r>
    </w:p>
    <w:p w:rsidR="00F13CF4" w:rsidRPr="005A1D7E" w:rsidRDefault="00F13CF4" w:rsidP="00F13CF4">
      <w:pPr>
        <w:spacing w:after="0" w:line="240" w:lineRule="auto"/>
        <w:jc w:val="center"/>
        <w:rPr>
          <w:rFonts w:eastAsia="Times New Roman" w:cs="Calibri"/>
          <w:b/>
          <w:u w:val="single"/>
        </w:rPr>
      </w:pPr>
    </w:p>
    <w:p w:rsidR="00FF042D" w:rsidRDefault="00FF042D"/>
    <w:sectPr w:rsidR="00FF042D" w:rsidSect="007C069E">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7D" w:rsidRDefault="00C91E9A">
      <w:pPr>
        <w:spacing w:after="0" w:line="240" w:lineRule="auto"/>
      </w:pPr>
      <w:r>
        <w:separator/>
      </w:r>
    </w:p>
  </w:endnote>
  <w:endnote w:type="continuationSeparator" w:id="0">
    <w:p w:rsidR="0088737D" w:rsidRDefault="00C9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93" w:rsidRPr="00F27819" w:rsidRDefault="00CE5521" w:rsidP="00F2781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7D" w:rsidRDefault="00C91E9A">
      <w:pPr>
        <w:spacing w:after="0" w:line="240" w:lineRule="auto"/>
      </w:pPr>
      <w:r>
        <w:separator/>
      </w:r>
    </w:p>
  </w:footnote>
  <w:footnote w:type="continuationSeparator" w:id="0">
    <w:p w:rsidR="0088737D" w:rsidRDefault="00C91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BB"/>
    <w:rsid w:val="0033651A"/>
    <w:rsid w:val="00633E7F"/>
    <w:rsid w:val="0088737D"/>
    <w:rsid w:val="00AD20BB"/>
    <w:rsid w:val="00B23976"/>
    <w:rsid w:val="00C91E9A"/>
    <w:rsid w:val="00CE5521"/>
    <w:rsid w:val="00E05F53"/>
    <w:rsid w:val="00F13CF4"/>
    <w:rsid w:val="00FF04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C5BC"/>
  <w15:chartTrackingRefBased/>
  <w15:docId w15:val="{32D9413E-7280-44E5-9664-7C173EA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0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20BB"/>
    <w:pPr>
      <w:tabs>
        <w:tab w:val="center" w:pos="4153"/>
        <w:tab w:val="right" w:pos="8306"/>
      </w:tabs>
      <w:spacing w:after="0" w:line="240" w:lineRule="auto"/>
    </w:pPr>
  </w:style>
  <w:style w:type="character" w:customStyle="1" w:styleId="Char">
    <w:name w:val="Υποσέλιδο Char"/>
    <w:basedOn w:val="a0"/>
    <w:link w:val="a3"/>
    <w:rsid w:val="00AD20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1066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Γεωργίου Παναγιώτης</cp:lastModifiedBy>
  <cp:revision>8</cp:revision>
  <dcterms:created xsi:type="dcterms:W3CDTF">2019-02-12T06:24:00Z</dcterms:created>
  <dcterms:modified xsi:type="dcterms:W3CDTF">2021-06-22T08:51:00Z</dcterms:modified>
</cp:coreProperties>
</file>